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1daf956241424a03f3f0160ce257b259c9a60"/>
    <w:p>
      <w:pPr>
        <w:pStyle w:val="Heading3"/>
      </w:pPr>
      <w:r>
        <w:t xml:space="preserve">На mos.ru заработал сервис по поиску домашних животных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Комитет ветеринарии города Москвы сообщает, что в декабре 2020 года на портале Мэра и Правительства Москвы запущен электронный сервис «Поиск пропавших и найденных животных»</w:t>
      </w:r>
      <w:r>
        <w:br/>
      </w:r>
      <w:r>
        <w:t xml:space="preserve">Целью создания Сервиса является уменьшение численности бесхозных и безнадзорных животных на территории города Москвы и содействие оперативному поиску потерявшихся животных и их владельцев.</w:t>
      </w:r>
      <w:r>
        <w:br/>
      </w:r>
      <w:r>
        <w:t xml:space="preserve">Сервис доступен на официальном сайте Мэра Москвы mos.ru в разделе «Услуги» - «Животные и окружающий мир»</w:t>
      </w:r>
      <w:r>
        <w:t xml:space="preserve"> </w:t>
      </w:r>
      <w:hyperlink r:id="rId20">
        <w:r>
          <w:rPr>
            <w:rStyle w:val="Hyperlink"/>
          </w:rPr>
          <w:t xml:space="preserve">https://www.mos.ru/uslugi/zhivotnye-i-okruzhayuschiy-mir/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http://dorogi-uao.mos.ru/presscenter/news/detail/9790145.html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i-uao.mos.ru" TargetMode="External" /><Relationship Type="http://schemas.openxmlformats.org/officeDocument/2006/relationships/hyperlink" Id="rId21" Target="http://dorogi-uao.mos.ru/presscenter/news/detail/9790145.html" TargetMode="External" /><Relationship Type="http://schemas.openxmlformats.org/officeDocument/2006/relationships/hyperlink" Id="rId20" Target="https://www.mos.ru/uslugi/zhivotnye-i-okruzhayuschiy-m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i-uao.mos.ru" TargetMode="External" /><Relationship Type="http://schemas.openxmlformats.org/officeDocument/2006/relationships/hyperlink" Id="rId21" Target="http://dorogi-uao.mos.ru/presscenter/news/detail/9790145.html" TargetMode="External" /><Relationship Type="http://schemas.openxmlformats.org/officeDocument/2006/relationships/hyperlink" Id="rId20" Target="https://www.mos.ru/uslugi/zhivotnye-i-okruzhayuschiy-m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2025-08-05T15:09:56Z</dcterms:created>
  <dcterms:modified xsi:type="dcterms:W3CDTF">2025-08-05T15:09:56Z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