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D66" w:rsidRDefault="009D5D66" w:rsidP="009D5D66">
      <w:pPr>
        <w:pStyle w:val="ConsPlusNormal"/>
        <w:jc w:val="center"/>
        <w:rPr>
          <w:b/>
          <w:bCs/>
        </w:rPr>
      </w:pPr>
      <w:r>
        <w:rPr>
          <w:b/>
          <w:bCs/>
        </w:rPr>
        <w:t>ПРАВИТЕЛЬСТВО МОСКВЫ</w:t>
      </w:r>
    </w:p>
    <w:p w:rsidR="009D5D66" w:rsidRDefault="009D5D66" w:rsidP="009D5D66">
      <w:pPr>
        <w:pStyle w:val="ConsPlusNormal"/>
        <w:jc w:val="center"/>
        <w:outlineLvl w:val="0"/>
        <w:rPr>
          <w:b/>
          <w:bCs/>
        </w:rPr>
      </w:pPr>
    </w:p>
    <w:p w:rsidR="009D5D66" w:rsidRDefault="009D5D66" w:rsidP="009D5D66">
      <w:pPr>
        <w:pStyle w:val="ConsPlusNormal"/>
        <w:jc w:val="center"/>
        <w:rPr>
          <w:b/>
          <w:bCs/>
        </w:rPr>
      </w:pPr>
      <w:r>
        <w:rPr>
          <w:b/>
          <w:bCs/>
        </w:rPr>
        <w:t>РАСПОРЯЖЕНИЕ</w:t>
      </w:r>
    </w:p>
    <w:p w:rsidR="009D5D66" w:rsidRDefault="009D5D66" w:rsidP="009D5D66">
      <w:pPr>
        <w:pStyle w:val="ConsPlusNormal"/>
        <w:jc w:val="center"/>
        <w:rPr>
          <w:b/>
          <w:bCs/>
        </w:rPr>
      </w:pPr>
      <w:r>
        <w:rPr>
          <w:b/>
          <w:bCs/>
        </w:rPr>
        <w:t>от 16 августа 2011 г. N 628-РП</w:t>
      </w:r>
    </w:p>
    <w:p w:rsidR="009D5D66" w:rsidRDefault="009D5D66" w:rsidP="009D5D66">
      <w:pPr>
        <w:pStyle w:val="ConsPlusNormal"/>
        <w:jc w:val="center"/>
        <w:rPr>
          <w:b/>
          <w:bCs/>
        </w:rPr>
      </w:pPr>
    </w:p>
    <w:p w:rsidR="009D5D66" w:rsidRDefault="009D5D66" w:rsidP="009D5D66">
      <w:pPr>
        <w:pStyle w:val="ConsPlusNormal"/>
        <w:jc w:val="center"/>
        <w:rPr>
          <w:b/>
          <w:bCs/>
        </w:rPr>
      </w:pPr>
      <w:r>
        <w:rPr>
          <w:b/>
          <w:bCs/>
        </w:rPr>
        <w:t>О СОЗДАНИИ ГОСУДАРСТВЕННЫХ БЮДЖЕТНЫХ УЧРЕЖДЕНИЙ ГОРОДА</w:t>
      </w:r>
    </w:p>
    <w:p w:rsidR="009D5D66" w:rsidRDefault="009D5D66" w:rsidP="009D5D66">
      <w:pPr>
        <w:pStyle w:val="ConsPlusNormal"/>
        <w:jc w:val="center"/>
        <w:rPr>
          <w:b/>
          <w:bCs/>
        </w:rPr>
      </w:pPr>
      <w:r>
        <w:rPr>
          <w:b/>
          <w:bCs/>
        </w:rPr>
        <w:t>МОСКВЫ В СФЕРЕ ДОРОЖНОЙ ДЕЯТЕЛЬНОСТИ</w:t>
      </w:r>
    </w:p>
    <w:p w:rsidR="009D5D66" w:rsidRDefault="009D5D66" w:rsidP="009D5D66">
      <w:pPr>
        <w:pStyle w:val="ConsPlusNormal"/>
        <w:jc w:val="center"/>
      </w:pPr>
    </w:p>
    <w:p w:rsidR="009D5D66" w:rsidRDefault="009D5D66" w:rsidP="009D5D66">
      <w:pPr>
        <w:pStyle w:val="ConsPlusNormal"/>
        <w:jc w:val="center"/>
      </w:pPr>
      <w:r>
        <w:t>(в ред. распоряжений Правительства Москвы</w:t>
      </w:r>
    </w:p>
    <w:p w:rsidR="009D5D66" w:rsidRDefault="009D5D66" w:rsidP="009D5D66">
      <w:pPr>
        <w:pStyle w:val="ConsPlusNormal"/>
        <w:jc w:val="center"/>
      </w:pPr>
      <w:r>
        <w:t xml:space="preserve">от 23.10.2012 </w:t>
      </w:r>
      <w:hyperlink r:id="rId4" w:history="1">
        <w:r>
          <w:rPr>
            <w:color w:val="0000FF"/>
          </w:rPr>
          <w:t>N 643-РП</w:t>
        </w:r>
      </w:hyperlink>
      <w:r>
        <w:t xml:space="preserve">, от 27.02.2013 </w:t>
      </w:r>
      <w:hyperlink r:id="rId5" w:history="1">
        <w:r>
          <w:rPr>
            <w:color w:val="0000FF"/>
          </w:rPr>
          <w:t>N 109-РП</w:t>
        </w:r>
      </w:hyperlink>
      <w:r>
        <w:t>,</w:t>
      </w:r>
    </w:p>
    <w:p w:rsidR="009D5D66" w:rsidRDefault="009D5D66" w:rsidP="009D5D66">
      <w:pPr>
        <w:pStyle w:val="ConsPlusNormal"/>
        <w:jc w:val="center"/>
      </w:pPr>
      <w:r>
        <w:t xml:space="preserve">от 28.08.2013 </w:t>
      </w:r>
      <w:hyperlink r:id="rId6" w:history="1">
        <w:r>
          <w:rPr>
            <w:color w:val="0000FF"/>
          </w:rPr>
          <w:t>N 467-РП</w:t>
        </w:r>
      </w:hyperlink>
      <w:r>
        <w:t xml:space="preserve">, от 24.10.2013 </w:t>
      </w:r>
      <w:hyperlink r:id="rId7" w:history="1">
        <w:r>
          <w:rPr>
            <w:color w:val="0000FF"/>
          </w:rPr>
          <w:t>N 600-РП</w:t>
        </w:r>
      </w:hyperlink>
      <w:r>
        <w:t>,</w:t>
      </w:r>
    </w:p>
    <w:p w:rsidR="009D5D66" w:rsidRDefault="009D5D66" w:rsidP="009D5D66">
      <w:pPr>
        <w:pStyle w:val="ConsPlusNormal"/>
        <w:jc w:val="center"/>
      </w:pPr>
      <w:r>
        <w:t xml:space="preserve">от 06.12.2013 </w:t>
      </w:r>
      <w:hyperlink r:id="rId8" w:history="1">
        <w:r>
          <w:rPr>
            <w:color w:val="0000FF"/>
          </w:rPr>
          <w:t>N 691-РП</w:t>
        </w:r>
      </w:hyperlink>
      <w:r>
        <w:t xml:space="preserve">, от 10.09.2014 </w:t>
      </w:r>
      <w:hyperlink r:id="rId9" w:history="1">
        <w:r>
          <w:rPr>
            <w:color w:val="0000FF"/>
          </w:rPr>
          <w:t>N 492-РП</w:t>
        </w:r>
      </w:hyperlink>
      <w:r>
        <w:t>,</w:t>
      </w:r>
    </w:p>
    <w:p w:rsidR="009D5D66" w:rsidRDefault="009D5D66" w:rsidP="009D5D66">
      <w:pPr>
        <w:pStyle w:val="ConsPlusNormal"/>
        <w:jc w:val="center"/>
      </w:pPr>
      <w:r>
        <w:t xml:space="preserve">от 15.10.2014 </w:t>
      </w:r>
      <w:hyperlink r:id="rId10" w:history="1">
        <w:r>
          <w:rPr>
            <w:color w:val="0000FF"/>
          </w:rPr>
          <w:t>N 566-РП</w:t>
        </w:r>
      </w:hyperlink>
      <w:r>
        <w:t>)</w:t>
      </w:r>
    </w:p>
    <w:p w:rsidR="009D5D66" w:rsidRDefault="009D5D66" w:rsidP="009D5D66">
      <w:pPr>
        <w:pStyle w:val="ConsPlusNormal"/>
        <w:jc w:val="both"/>
      </w:pPr>
    </w:p>
    <w:p w:rsidR="009D5D66" w:rsidRDefault="009D5D66" w:rsidP="009D5D66">
      <w:pPr>
        <w:pStyle w:val="ConsPlusNormal"/>
        <w:ind w:firstLine="540"/>
        <w:jc w:val="both"/>
      </w:pPr>
      <w:r>
        <w:t>В целях обеспечения выполнения возложенных на префектуры административных округов города Москвы полномочий в сфере дорожной деятельности:</w:t>
      </w:r>
    </w:p>
    <w:p w:rsidR="009D5D66" w:rsidRDefault="009D5D66" w:rsidP="009D5D66">
      <w:pPr>
        <w:pStyle w:val="ConsPlusNormal"/>
        <w:ind w:firstLine="540"/>
        <w:jc w:val="both"/>
      </w:pPr>
      <w:bookmarkStart w:id="0" w:name="Par15"/>
      <w:bookmarkEnd w:id="0"/>
      <w:r>
        <w:t>1. Создать:</w:t>
      </w:r>
    </w:p>
    <w:p w:rsidR="009D5D66" w:rsidRDefault="009D5D66" w:rsidP="009D5D66">
      <w:pPr>
        <w:pStyle w:val="ConsPlusNormal"/>
        <w:ind w:firstLine="540"/>
        <w:jc w:val="both"/>
      </w:pPr>
      <w:r>
        <w:t>1.1. Государственное бюджетное учреждение города Москвы "Автомобильные дороги Восточного административного округа" (сокращенное наименование - ГБУ "Автомобильные дороги ВАО"), функции и полномочия учредителя которого возложить на префектуру Восточного административного округа города Москвы.</w:t>
      </w:r>
    </w:p>
    <w:p w:rsidR="009D5D66" w:rsidRDefault="009D5D66" w:rsidP="009D5D66">
      <w:pPr>
        <w:pStyle w:val="ConsPlusNormal"/>
        <w:ind w:firstLine="540"/>
        <w:jc w:val="both"/>
      </w:pPr>
      <w:r>
        <w:t>1.2. Государственное бюджетное учреждение города Москвы "Автомобильные дороги Западного административного округа" (сокращенное наименование - ГБУ "Автомобильные дороги ЗАО"), функции и полномочия учредителя которого возложить на префектуру Западного административного округа города Москвы.</w:t>
      </w:r>
    </w:p>
    <w:p w:rsidR="009D5D66" w:rsidRDefault="009D5D66" w:rsidP="009D5D66">
      <w:pPr>
        <w:pStyle w:val="ConsPlusNormal"/>
        <w:ind w:firstLine="540"/>
        <w:jc w:val="both"/>
      </w:pPr>
      <w:r>
        <w:t xml:space="preserve">1.3. Государственное бюджетное учреждение города Москвы "Автомобильные дороги Зеленоградского административного округа" (сокращенное наименование - ГБУ "Автомобильные дороги </w:t>
      </w:r>
      <w:proofErr w:type="spellStart"/>
      <w:r>
        <w:t>ЗелАО</w:t>
      </w:r>
      <w:proofErr w:type="spellEnd"/>
      <w:r>
        <w:t>"), функции и полномочия учредителя которого возложить на префектуру Зеленоградского административного округа города Москвы.</w:t>
      </w:r>
    </w:p>
    <w:p w:rsidR="009D5D66" w:rsidRDefault="009D5D66" w:rsidP="009D5D66">
      <w:pPr>
        <w:pStyle w:val="ConsPlusNormal"/>
        <w:ind w:firstLine="540"/>
        <w:jc w:val="both"/>
      </w:pPr>
      <w:r>
        <w:t>1.4. Государственное бюджетное учреждение города Москвы "Автомобильные дороги Северного административного округа" (сокращенное наименование - ГБУ "Автомобильные дороги САО"), функции и полномочия учредителя которого возложить на префектуру Северного административного округа города Москвы.</w:t>
      </w:r>
    </w:p>
    <w:p w:rsidR="009D5D66" w:rsidRDefault="009D5D66" w:rsidP="009D5D66">
      <w:pPr>
        <w:pStyle w:val="ConsPlusNormal"/>
        <w:ind w:firstLine="540"/>
        <w:jc w:val="both"/>
      </w:pPr>
      <w:r>
        <w:t>1.5. Государственное бюджетное учреждение города Москвы "Автомобильные дороги Северо-Восточного административного округа" (сокращенное наименование - ГБУ "Автомобильные дороги СВАО"), функции и полномочия учредителя которого возложить на префектуру Северо-Восточного административного округа города Москвы.</w:t>
      </w:r>
    </w:p>
    <w:p w:rsidR="009D5D66" w:rsidRDefault="009D5D66" w:rsidP="009D5D66">
      <w:pPr>
        <w:pStyle w:val="ConsPlusNormal"/>
        <w:ind w:firstLine="540"/>
        <w:jc w:val="both"/>
      </w:pPr>
      <w:r>
        <w:t>1.6. Государственное бюджетное учреждение города Москвы "Автомобильные дороги Северо-Западного административного округа" (сокращенное наименование - ГБУ "Автомобильные дороги СЗАО"), функции и полномочия учредителя которого возложить на префектуру Северо-Западного административного округа города Москвы.</w:t>
      </w:r>
    </w:p>
    <w:p w:rsidR="009D5D66" w:rsidRDefault="009D5D66" w:rsidP="009D5D66">
      <w:pPr>
        <w:pStyle w:val="ConsPlusNormal"/>
        <w:ind w:firstLine="540"/>
        <w:jc w:val="both"/>
      </w:pPr>
      <w:r>
        <w:t>1.7. Государственное бюджетное учреждение города Москвы "Автомобильные дороги Южного административного округа" (сокращенное наименование - ГБУ "Автомобильные дороги ЮАО"), функции и полномочия учредителя которого возложить на префектуру Южного административного округа города Москвы.</w:t>
      </w:r>
    </w:p>
    <w:p w:rsidR="009D5D66" w:rsidRDefault="009D5D66" w:rsidP="009D5D66">
      <w:pPr>
        <w:pStyle w:val="ConsPlusNormal"/>
        <w:ind w:firstLine="540"/>
        <w:jc w:val="both"/>
      </w:pPr>
      <w:r>
        <w:t>1.8. Государственное бюджетное учреждение города Москвы "Автомобильные дороги Юго-Восточного административного округа" (сокращенное наименование - ГБУ "Автомобильные дороги ЮВАО"), функции и полномочия учредителя которого возложить на префектуру Юго-Восточного административного округа города Москвы.</w:t>
      </w:r>
    </w:p>
    <w:p w:rsidR="009D5D66" w:rsidRDefault="009D5D66" w:rsidP="009D5D66">
      <w:pPr>
        <w:pStyle w:val="ConsPlusNormal"/>
        <w:ind w:firstLine="540"/>
        <w:jc w:val="both"/>
      </w:pPr>
      <w:r>
        <w:t>1.9. Государственное бюджетное учреждение города Москвы "Автомобильные дороги Юго-Западного административного округа" (сокращенное наименование - ГБУ "Автомобильные дороги ЮЗАО"), функции и полномочия учредителя которого возложить на префектуру Юго-Западного административного округа города Москвы.</w:t>
      </w:r>
    </w:p>
    <w:p w:rsidR="009D5D66" w:rsidRDefault="009D5D66" w:rsidP="009D5D66">
      <w:pPr>
        <w:pStyle w:val="ConsPlusNormal"/>
        <w:ind w:firstLine="540"/>
        <w:jc w:val="both"/>
      </w:pPr>
      <w:r>
        <w:t>1.10. Государственное бюджетное учреждение города Москвы "Автомобильные дороги Центрального административного округа" (сокращенное наименование - ГБУ "Автомобильные дороги ЦАО"), функции и полномочия учредителя которого возложить на префектуру Центрального административного округа города Москвы.</w:t>
      </w:r>
    </w:p>
    <w:p w:rsidR="009D5D66" w:rsidRDefault="009D5D66" w:rsidP="009D5D66">
      <w:pPr>
        <w:pStyle w:val="ConsPlusNormal"/>
        <w:ind w:firstLine="540"/>
        <w:jc w:val="both"/>
      </w:pPr>
      <w:bookmarkStart w:id="1" w:name="Par26"/>
      <w:bookmarkEnd w:id="1"/>
      <w:r>
        <w:t xml:space="preserve">2. Установить, что основными целями деятельности государственных бюджетных учреждений города Москвы </w:t>
      </w:r>
      <w:hyperlink w:anchor="Par15" w:history="1">
        <w:r>
          <w:rPr>
            <w:color w:val="0000FF"/>
          </w:rPr>
          <w:t>(п. 1)</w:t>
        </w:r>
      </w:hyperlink>
      <w:r>
        <w:t xml:space="preserve"> являются:</w:t>
      </w:r>
    </w:p>
    <w:p w:rsidR="009D5D66" w:rsidRDefault="009D5D66" w:rsidP="009D5D66">
      <w:pPr>
        <w:pStyle w:val="ConsPlusNormal"/>
        <w:ind w:firstLine="540"/>
        <w:jc w:val="both"/>
      </w:pPr>
      <w:r>
        <w:lastRenderedPageBreak/>
        <w:t>2.1. Капитальный ремонт, ремонт, содержание автомобильных дорог (объектов дорожного хозяйства улично-дорожной сети), разметка объектов дорожного хозяйства, содержание защитных и искусственных дорожных сооружений, элементов их обустройства, технических средств организации дорожного движения в части очистки и мойки дорожных знаков, информационных щитов и указателей.</w:t>
      </w:r>
    </w:p>
    <w:p w:rsidR="009D5D66" w:rsidRDefault="009D5D66" w:rsidP="009D5D66">
      <w:pPr>
        <w:pStyle w:val="ConsPlusNormal"/>
        <w:ind w:firstLine="540"/>
        <w:jc w:val="both"/>
      </w:pPr>
      <w:r>
        <w:t>2.2. Санитарное содержание, организация уборки и поддержание чистоты особо охраняемых природных территорий города Москвы, озелененных территорий общего пользования, находящихся в оперативном управлении Государственного природоохранного бюджетного учреждения города Москвы "Московское городское управление природными территориями".</w:t>
      </w:r>
    </w:p>
    <w:p w:rsidR="009D5D66" w:rsidRDefault="009D5D66" w:rsidP="009D5D66">
      <w:pPr>
        <w:pStyle w:val="ConsPlusNormal"/>
        <w:ind w:firstLine="540"/>
        <w:jc w:val="both"/>
      </w:pPr>
      <w:r>
        <w:t>2.3. Содержание и благоустройство объектов озеленения и зеленых насаждений.</w:t>
      </w:r>
    </w:p>
    <w:p w:rsidR="009D5D66" w:rsidRDefault="009D5D66" w:rsidP="009D5D66">
      <w:pPr>
        <w:pStyle w:val="ConsPlusNormal"/>
        <w:ind w:firstLine="540"/>
        <w:jc w:val="both"/>
      </w:pPr>
      <w:r>
        <w:t xml:space="preserve">2.4. Благоустройство территорий в целях организации Народных парков, включая разработку проектно-сметной документации и проведение строительно-монтажных работ, за исключением территорий, находящихся в оперативном управлении государственных бюджетных учреждений города Москвы </w:t>
      </w:r>
      <w:proofErr w:type="spellStart"/>
      <w:r>
        <w:t>Жилищник</w:t>
      </w:r>
      <w:proofErr w:type="spellEnd"/>
      <w:r>
        <w:t xml:space="preserve"> района.</w:t>
      </w:r>
    </w:p>
    <w:p w:rsidR="009D5D66" w:rsidRDefault="009D5D66" w:rsidP="009D5D66">
      <w:pPr>
        <w:pStyle w:val="ConsPlusNormal"/>
        <w:ind w:firstLine="540"/>
        <w:jc w:val="both"/>
      </w:pPr>
      <w:r>
        <w:t xml:space="preserve">2.5. Содержание произведений монументального искусства и прилегающих к ним территорий, зон отдыха, за исключением территорий, находящихся в оперативном управлении государственных бюджетных учреждений города Москвы </w:t>
      </w:r>
      <w:proofErr w:type="spellStart"/>
      <w:r>
        <w:t>Жилищник</w:t>
      </w:r>
      <w:proofErr w:type="spellEnd"/>
      <w:r>
        <w:t xml:space="preserve"> района.</w:t>
      </w:r>
    </w:p>
    <w:p w:rsidR="009D5D66" w:rsidRDefault="009D5D66" w:rsidP="009D5D66">
      <w:pPr>
        <w:pStyle w:val="ConsPlusNormal"/>
        <w:ind w:firstLine="540"/>
        <w:jc w:val="both"/>
      </w:pPr>
      <w:r>
        <w:t>2.6. Обеспечение мероприятий по организации ярмарок выходного дня и специализированных ярмарок, организаторами которых в соответствии с правовыми актами Правительства Москвы являются префектуры административных округов города Москвы.</w:t>
      </w:r>
    </w:p>
    <w:p w:rsidR="009D5D66" w:rsidRDefault="009D5D66" w:rsidP="009D5D66">
      <w:pPr>
        <w:pStyle w:val="ConsPlusNormal"/>
        <w:ind w:firstLine="540"/>
        <w:jc w:val="both"/>
      </w:pPr>
      <w:r>
        <w:t>2.7. Вывоз и хранение брошенных разукомплектованных транспортных средств.</w:t>
      </w:r>
    </w:p>
    <w:p w:rsidR="009D5D66" w:rsidRDefault="009D5D66" w:rsidP="009D5D66">
      <w:pPr>
        <w:pStyle w:val="ConsPlusNormal"/>
        <w:ind w:firstLine="540"/>
        <w:jc w:val="both"/>
      </w:pPr>
      <w:r>
        <w:t>2.8.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благоустройство освобожденных территорий, хранение, утилизацию имущества, находившегося на земельных участках при их незаконном (нецелевом) использовании.</w:t>
      </w:r>
    </w:p>
    <w:p w:rsidR="009D5D66" w:rsidRDefault="009D5D66" w:rsidP="009D5D66">
      <w:pPr>
        <w:pStyle w:val="ConsPlusNormal"/>
        <w:jc w:val="both"/>
      </w:pPr>
      <w:r>
        <w:t xml:space="preserve">(в ред. распоряжений Правительства Москвы от 10.09.2014 </w:t>
      </w:r>
      <w:hyperlink r:id="rId11" w:history="1">
        <w:r>
          <w:rPr>
            <w:color w:val="0000FF"/>
          </w:rPr>
          <w:t>N 492-РП</w:t>
        </w:r>
      </w:hyperlink>
      <w:r>
        <w:t xml:space="preserve">, от 15.10.2014 </w:t>
      </w:r>
      <w:hyperlink r:id="rId12" w:history="1">
        <w:r>
          <w:rPr>
            <w:color w:val="0000FF"/>
          </w:rPr>
          <w:t>N 566-РП</w:t>
        </w:r>
      </w:hyperlink>
      <w:r>
        <w:t>)</w:t>
      </w:r>
    </w:p>
    <w:p w:rsidR="009D5D66" w:rsidRDefault="009D5D66" w:rsidP="009D5D66">
      <w:pPr>
        <w:pStyle w:val="ConsPlusNormal"/>
        <w:ind w:firstLine="540"/>
        <w:jc w:val="both"/>
      </w:pPr>
      <w:r>
        <w:t>3. Установить, что:</w:t>
      </w:r>
    </w:p>
    <w:p w:rsidR="009D5D66" w:rsidRDefault="009D5D66" w:rsidP="009D5D66">
      <w:pPr>
        <w:pStyle w:val="ConsPlusNormal"/>
        <w:ind w:firstLine="540"/>
        <w:jc w:val="both"/>
      </w:pPr>
      <w:r>
        <w:t xml:space="preserve">3.1. Имущество, необходимое для достижения создаваемыми государственными бюджетными учреждениями </w:t>
      </w:r>
      <w:hyperlink w:anchor="Par15" w:history="1">
        <w:r>
          <w:rPr>
            <w:color w:val="0000FF"/>
          </w:rPr>
          <w:t>(п. 1)</w:t>
        </w:r>
      </w:hyperlink>
      <w:r>
        <w:t xml:space="preserve"> основных целей деятельности, указанных в </w:t>
      </w:r>
      <w:hyperlink w:anchor="Par26" w:history="1">
        <w:r>
          <w:rPr>
            <w:color w:val="0000FF"/>
          </w:rPr>
          <w:t>пункте 2</w:t>
        </w:r>
      </w:hyperlink>
      <w:r>
        <w:t xml:space="preserve"> настоящего распоряжения, закрепляется за ними на праве оперативного управления в установленном порядке.</w:t>
      </w:r>
    </w:p>
    <w:p w:rsidR="009D5D66" w:rsidRDefault="009D5D66" w:rsidP="009D5D66">
      <w:pPr>
        <w:pStyle w:val="ConsPlusNormal"/>
        <w:ind w:firstLine="540"/>
        <w:jc w:val="both"/>
      </w:pPr>
      <w:r>
        <w:t xml:space="preserve">3.2. Утратил силу. - </w:t>
      </w:r>
      <w:hyperlink r:id="rId13" w:history="1">
        <w:r>
          <w:rPr>
            <w:color w:val="0000FF"/>
          </w:rPr>
          <w:t>Распоряжение</w:t>
        </w:r>
      </w:hyperlink>
      <w:r>
        <w:t xml:space="preserve"> Правительства Москвы от 15.10.2014 N 566-РП.</w:t>
      </w:r>
    </w:p>
    <w:p w:rsidR="009D5D66" w:rsidRDefault="009D5D66" w:rsidP="009D5D66">
      <w:pPr>
        <w:pStyle w:val="ConsPlusNormal"/>
        <w:jc w:val="both"/>
      </w:pPr>
      <w:r>
        <w:t xml:space="preserve">(п. 3 в ред. </w:t>
      </w:r>
      <w:hyperlink r:id="rId14" w:history="1">
        <w:r>
          <w:rPr>
            <w:color w:val="0000FF"/>
          </w:rPr>
          <w:t>распоряжения</w:t>
        </w:r>
      </w:hyperlink>
      <w:r>
        <w:t xml:space="preserve"> Правительства Москвы от 23.10.2012 N 643-РП)</w:t>
      </w:r>
    </w:p>
    <w:p w:rsidR="009D5D66" w:rsidRDefault="009D5D66" w:rsidP="009D5D66">
      <w:pPr>
        <w:pStyle w:val="ConsPlusNormal"/>
        <w:ind w:firstLine="540"/>
        <w:jc w:val="both"/>
      </w:pPr>
      <w:r>
        <w:t>4. Контроль за выполнением настоящего распоряжения возложить на префектов административных округов города Москвы и заместителя Мэра Москвы в Правительстве Москвы по вопросам жилищно-коммунального хозяйства и благоустройства Бирюкова П.П.</w:t>
      </w:r>
    </w:p>
    <w:p w:rsidR="009D5D66" w:rsidRDefault="009D5D66" w:rsidP="009D5D66">
      <w:pPr>
        <w:pStyle w:val="ConsPlusNormal"/>
        <w:jc w:val="both"/>
      </w:pPr>
    </w:p>
    <w:p w:rsidR="009D5D66" w:rsidRDefault="009D5D66" w:rsidP="009D5D66">
      <w:pPr>
        <w:pStyle w:val="ConsPlusNormal"/>
        <w:jc w:val="right"/>
      </w:pPr>
      <w:r>
        <w:t>Мэр Москвы</w:t>
      </w:r>
    </w:p>
    <w:p w:rsidR="009D5D66" w:rsidRDefault="009D5D66" w:rsidP="009D5D66">
      <w:pPr>
        <w:pStyle w:val="ConsPlusNormal"/>
        <w:jc w:val="right"/>
      </w:pPr>
      <w:r>
        <w:t xml:space="preserve">С.С. </w:t>
      </w:r>
      <w:proofErr w:type="spellStart"/>
      <w:r>
        <w:t>Собянин</w:t>
      </w:r>
      <w:proofErr w:type="spellEnd"/>
    </w:p>
    <w:p w:rsidR="00413191" w:rsidRDefault="00413191">
      <w:bookmarkStart w:id="2" w:name="_GoBack"/>
      <w:bookmarkEnd w:id="2"/>
    </w:p>
    <w:sectPr w:rsidR="00413191" w:rsidSect="003F5840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D66"/>
    <w:rsid w:val="00382418"/>
    <w:rsid w:val="00413191"/>
    <w:rsid w:val="009D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04FBEC-5BD9-45F0-8502-2BBD02406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6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0DFE221AF8A1E71E01AF2FAFB2FE293C3B9163ECE6525612746B38DD0D9FA8AAD62A05DD4F68AD12r45BH" TargetMode="External"/><Relationship Id="rId13" Type="http://schemas.openxmlformats.org/officeDocument/2006/relationships/hyperlink" Target="consultantplus://offline/ref=7D0DFE221AF8A1E71E01AF2FAFB2FE293C3B9164E2E3555612746B38DD0D9FA8AAD62A05DD4F68AD12r459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D0DFE221AF8A1E71E01AF2FAFB2FE293C3B906AECE1505612746B38DD0D9FA8AAD62A05DD4F68AD12r45BH" TargetMode="External"/><Relationship Id="rId12" Type="http://schemas.openxmlformats.org/officeDocument/2006/relationships/hyperlink" Target="consultantplus://offline/ref=7D0DFE221AF8A1E71E01AF2FAFB2FE293C3B9164E2E3555612746B38DD0D9FA8AAD62A05DD4F68AD12r458H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D0DFE221AF8A1E71E01AF2FAFB2FE293C3B9064E9E6505612746B38DD0D9FA8AAD62A05DD4F68AD12r45BH" TargetMode="External"/><Relationship Id="rId11" Type="http://schemas.openxmlformats.org/officeDocument/2006/relationships/hyperlink" Target="consultantplus://offline/ref=7D0DFE221AF8A1E71E01AF2FAFB2FE293C3B9165E2EA575612746B38DD0D9FA8AAD62A05DD4F68AD12r458H" TargetMode="External"/><Relationship Id="rId5" Type="http://schemas.openxmlformats.org/officeDocument/2006/relationships/hyperlink" Target="consultantplus://offline/ref=7D0DFE221AF8A1E71E01AF2FAFB2FE293C3B9060EBEA5F5612746B38DD0D9FA8AAD62A05DD4F68AD12r45BH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D0DFE221AF8A1E71E01AF2FAFB2FE293C3B9164E2E3555612746B38DD0D9FA8AAD62A05DD4F68AD12r45BH" TargetMode="External"/><Relationship Id="rId4" Type="http://schemas.openxmlformats.org/officeDocument/2006/relationships/hyperlink" Target="consultantplus://offline/ref=7D0DFE221AF8A1E71E01AF2FAFB2FE293C3B976AEEE5565612746B38DD0D9FA8AAD62A05DD4F68AD12r45BH" TargetMode="External"/><Relationship Id="rId9" Type="http://schemas.openxmlformats.org/officeDocument/2006/relationships/hyperlink" Target="consultantplus://offline/ref=7D0DFE221AF8A1E71E01AF2FAFB2FE293C3B9165E2EA575612746B38DD0D9FA8AAD62A05DD4F68AD12r458H" TargetMode="External"/><Relationship Id="rId14" Type="http://schemas.openxmlformats.org/officeDocument/2006/relationships/hyperlink" Target="consultantplus://offline/ref=7D0DFE221AF8A1E71E01AF2FAFB2FE293C3B976AEEE5565612746B38DD0D9FA8AAD62A05DD4F68AD12r45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1197</Words>
  <Characters>6825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GBU3</dc:creator>
  <cp:keywords/>
  <dc:description/>
  <cp:lastModifiedBy>GBU3</cp:lastModifiedBy>
  <cp:revision>1</cp:revision>
  <dcterms:created xsi:type="dcterms:W3CDTF">2014-10-31T07:57:00Z</dcterms:created>
  <dcterms:modified xsi:type="dcterms:W3CDTF">2014-10-31T07:58:00Z</dcterms:modified>
</cp:coreProperties>
</file>